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E9" w:rsidRDefault="00582CE9" w:rsidP="00582C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E4" w:rsidRDefault="006170E4" w:rsidP="00582C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E4" w:rsidRDefault="005C7F6F" w:rsidP="00582C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42685" cy="8574517"/>
            <wp:effectExtent l="0" t="0" r="0" b="0"/>
            <wp:docPr id="1" name="Рисунок 1" descr="C:\Users\ЗС\Desktop\На сайт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а сайт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85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0E4" w:rsidRDefault="006170E4" w:rsidP="00582C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E4" w:rsidRPr="00462CE3" w:rsidRDefault="006170E4" w:rsidP="00582CE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E9" w:rsidRPr="00462CE3" w:rsidRDefault="00582CE9" w:rsidP="00582CE9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CE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82CE9" w:rsidRPr="00462CE3" w:rsidRDefault="00582CE9" w:rsidP="00582CE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62CE3">
        <w:rPr>
          <w:b/>
          <w:bCs/>
          <w:sz w:val="28"/>
          <w:szCs w:val="28"/>
        </w:rPr>
        <w:t>по организации защиты от террористических угроз и иных посягательств</w:t>
      </w:r>
      <w:r w:rsidRPr="00462CE3">
        <w:rPr>
          <w:b/>
          <w:bCs/>
          <w:sz w:val="28"/>
          <w:szCs w:val="28"/>
        </w:rPr>
        <w:br/>
        <w:t>экстремистского характера</w:t>
      </w:r>
      <w:r w:rsidRPr="00462CE3">
        <w:rPr>
          <w:b/>
          <w:sz w:val="28"/>
          <w:szCs w:val="28"/>
        </w:rPr>
        <w:t xml:space="preserve"> </w:t>
      </w:r>
      <w:r w:rsidRPr="00462CE3">
        <w:rPr>
          <w:b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</w:t>
      </w:r>
      <w:proofErr w:type="spellStart"/>
      <w:r w:rsidRPr="00462CE3">
        <w:rPr>
          <w:b/>
          <w:sz w:val="28"/>
          <w:szCs w:val="28"/>
          <w:u w:val="single"/>
        </w:rPr>
        <w:t>с</w:t>
      </w:r>
      <w:proofErr w:type="gramStart"/>
      <w:r w:rsidRPr="00462CE3">
        <w:rPr>
          <w:b/>
          <w:sz w:val="28"/>
          <w:szCs w:val="28"/>
          <w:u w:val="single"/>
        </w:rPr>
        <w:t>.К</w:t>
      </w:r>
      <w:proofErr w:type="gramEnd"/>
      <w:r w:rsidRPr="00462CE3">
        <w:rPr>
          <w:b/>
          <w:sz w:val="28"/>
          <w:szCs w:val="28"/>
          <w:u w:val="single"/>
        </w:rPr>
        <w:t>анавка</w:t>
      </w:r>
      <w:proofErr w:type="spellEnd"/>
      <w:r w:rsidRPr="00462CE3">
        <w:rPr>
          <w:b/>
          <w:sz w:val="28"/>
          <w:szCs w:val="28"/>
          <w:u w:val="single"/>
        </w:rPr>
        <w:t xml:space="preserve"> </w:t>
      </w:r>
      <w:proofErr w:type="spellStart"/>
      <w:r w:rsidRPr="00462CE3">
        <w:rPr>
          <w:b/>
          <w:sz w:val="28"/>
          <w:szCs w:val="28"/>
          <w:u w:val="single"/>
        </w:rPr>
        <w:t>Александрово</w:t>
      </w:r>
      <w:proofErr w:type="spellEnd"/>
      <w:r w:rsidRPr="00462CE3">
        <w:rPr>
          <w:b/>
          <w:sz w:val="28"/>
          <w:szCs w:val="28"/>
          <w:u w:val="single"/>
        </w:rPr>
        <w:t>-Гайского муниципального района Саратовской области</w:t>
      </w:r>
      <w:r w:rsidRPr="00462CE3">
        <w:rPr>
          <w:b/>
          <w:sz w:val="28"/>
          <w:szCs w:val="28"/>
        </w:rPr>
        <w:t> </w:t>
      </w:r>
    </w:p>
    <w:p w:rsidR="00582CE9" w:rsidRPr="004B6E6B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6B">
        <w:rPr>
          <w:rFonts w:ascii="Times New Roman" w:eastAsia="Times New Roman" w:hAnsi="Times New Roman" w:cs="Times New Roman"/>
          <w:sz w:val="28"/>
          <w:szCs w:val="28"/>
        </w:rPr>
        <w:t xml:space="preserve">Целью положения </w:t>
      </w:r>
      <w:r w:rsidRPr="004B6E6B">
        <w:rPr>
          <w:rFonts w:ascii="Times New Roman" w:hAnsi="Times New Roman" w:cs="Times New Roman"/>
          <w:bCs/>
          <w:sz w:val="28"/>
          <w:szCs w:val="28"/>
        </w:rPr>
        <w:t xml:space="preserve">по организации защиты </w:t>
      </w:r>
      <w:r w:rsidRPr="004B6E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террористических угроз и иных посягательств экстремистского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(далее-положение)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582CE9">
        <w:rPr>
          <w:rFonts w:ascii="Times New Roman" w:hAnsi="Times New Roman"/>
          <w:sz w:val="28"/>
          <w:szCs w:val="28"/>
          <w:u w:val="single"/>
        </w:rPr>
        <w:t xml:space="preserve">униципального бюджетного общеобразовательного учреждения средней общеобразовательной школы </w:t>
      </w:r>
      <w:proofErr w:type="spellStart"/>
      <w:r w:rsidRPr="00582CE9">
        <w:rPr>
          <w:rFonts w:ascii="Times New Roman" w:hAnsi="Times New Roman"/>
          <w:sz w:val="28"/>
          <w:szCs w:val="28"/>
          <w:u w:val="single"/>
        </w:rPr>
        <w:t>с</w:t>
      </w:r>
      <w:proofErr w:type="gramStart"/>
      <w:r w:rsidRPr="00582CE9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582CE9">
        <w:rPr>
          <w:rFonts w:ascii="Times New Roman" w:hAnsi="Times New Roman"/>
          <w:sz w:val="28"/>
          <w:szCs w:val="28"/>
          <w:u w:val="single"/>
        </w:rPr>
        <w:t>анавка</w:t>
      </w:r>
      <w:proofErr w:type="spellEnd"/>
      <w:r w:rsidRPr="00582CE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82CE9">
        <w:rPr>
          <w:rFonts w:ascii="Times New Roman" w:hAnsi="Times New Roman"/>
          <w:sz w:val="28"/>
          <w:szCs w:val="28"/>
          <w:u w:val="single"/>
        </w:rPr>
        <w:t>Александрово</w:t>
      </w:r>
      <w:proofErr w:type="spellEnd"/>
      <w:r w:rsidRPr="00582CE9">
        <w:rPr>
          <w:rFonts w:ascii="Times New Roman" w:hAnsi="Times New Roman"/>
          <w:sz w:val="28"/>
          <w:szCs w:val="28"/>
          <w:u w:val="single"/>
        </w:rPr>
        <w:t>-Гайского муниципального района Саратовской области</w:t>
      </w:r>
      <w:r w:rsidRPr="004B6E6B">
        <w:rPr>
          <w:rFonts w:ascii="Times New Roman" w:eastAsia="Times New Roman" w:hAnsi="Times New Roman" w:cs="Times New Roman"/>
          <w:sz w:val="28"/>
          <w:szCs w:val="28"/>
        </w:rPr>
        <w:t xml:space="preserve"> является упорядочение деятельности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4B6E6B">
        <w:rPr>
          <w:rFonts w:ascii="Times New Roman" w:eastAsia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Pr="004B6E6B">
        <w:rPr>
          <w:rFonts w:ascii="Times New Roman" w:eastAsia="Times New Roman" w:hAnsi="Times New Roman" w:cs="Times New Roman"/>
          <w:sz w:val="28"/>
          <w:szCs w:val="28"/>
        </w:rPr>
        <w:t xml:space="preserve"> на основе ведомственных требований, с учетом федерального законодательства, нормативно-правовой базы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4B6E6B">
        <w:rPr>
          <w:rFonts w:ascii="Times New Roman" w:eastAsia="Times New Roman" w:hAnsi="Times New Roman" w:cs="Times New Roman"/>
          <w:sz w:val="28"/>
          <w:szCs w:val="28"/>
        </w:rPr>
        <w:t xml:space="preserve"> области, а также накопленного практического опыта.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предназначено</w:t>
      </w:r>
      <w:r w:rsidRPr="005E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использования руководителем</w:t>
      </w:r>
      <w:r w:rsidRPr="005E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E0F2E">
        <w:rPr>
          <w:rFonts w:ascii="Times New Roman" w:eastAsia="Times New Roman" w:hAnsi="Times New Roman" w:cs="Times New Roman"/>
          <w:sz w:val="28"/>
          <w:szCs w:val="28"/>
        </w:rPr>
        <w:t>в организации защиты, а также для контролирующих, надзирающих и исполнительных органов при изучении и проверке антитеррористической защиты объекта.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8B">
        <w:rPr>
          <w:rFonts w:ascii="Times New Roman" w:eastAsia="Times New Roman" w:hAnsi="Times New Roman" w:cs="Times New Roman"/>
          <w:sz w:val="28"/>
          <w:szCs w:val="28"/>
        </w:rPr>
        <w:t xml:space="preserve">Типовая инструкция не носит нормативного характера, вместе с тем она устанавливает общие подходы к обеспечению защиты объектов, в т.ч. их инженерно-технической </w:t>
      </w:r>
      <w:proofErr w:type="spellStart"/>
      <w:r w:rsidRPr="0046068B"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 w:rsidRPr="0046068B">
        <w:rPr>
          <w:rFonts w:ascii="Times New Roman" w:eastAsia="Times New Roman" w:hAnsi="Times New Roman" w:cs="Times New Roman"/>
          <w:sz w:val="28"/>
          <w:szCs w:val="28"/>
        </w:rPr>
        <w:t>, порядку организации охраны, осуществления пропускного режима, а также ведению соответствующей документации.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68B">
        <w:rPr>
          <w:rFonts w:ascii="Times New Roman" w:eastAsia="Times New Roman" w:hAnsi="Times New Roman" w:cs="Times New Roman"/>
          <w:sz w:val="28"/>
          <w:szCs w:val="28"/>
        </w:rPr>
        <w:t xml:space="preserve">Виды, система и порядок охраны объектов регулируются федеральными законами от 14 апреля 1999 г. № 77-ФЗ «О ведомственной охране», от 11 марта 1992г. №2487-1 «О частной детективной и охранной деятельности в Российской Федерации», постановлениями Правительства Российской Федерации от 14 августа 1992 г. № 587 «Вопросы частной детективной и охранной деятельности», руководящим документом МВД России РД 78.36.003-2002 «Инженерно-техническая </w:t>
      </w:r>
      <w:proofErr w:type="spellStart"/>
      <w:r w:rsidRPr="0046068B"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 w:rsidRPr="00460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8B">
        <w:rPr>
          <w:rFonts w:ascii="Times New Roman" w:eastAsia="Times New Roman" w:hAnsi="Times New Roman" w:cs="Times New Roman"/>
          <w:sz w:val="28"/>
          <w:szCs w:val="28"/>
        </w:rPr>
        <w:t>Основными задачами охраны являются:</w:t>
      </w:r>
    </w:p>
    <w:p w:rsidR="00582CE9" w:rsidRDefault="00582CE9" w:rsidP="00582CE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8B">
        <w:rPr>
          <w:rFonts w:ascii="Times New Roman" w:eastAsia="Times New Roman" w:hAnsi="Times New Roman" w:cs="Times New Roman"/>
          <w:sz w:val="28"/>
          <w:szCs w:val="28"/>
        </w:rPr>
        <w:t>защита охраняем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60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6068B">
        <w:rPr>
          <w:rFonts w:ascii="Times New Roman" w:eastAsia="Times New Roman" w:hAnsi="Times New Roman" w:cs="Times New Roman"/>
          <w:sz w:val="28"/>
          <w:szCs w:val="28"/>
        </w:rPr>
        <w:t xml:space="preserve">, предупреждение и пресечение противоправных посягательств и административных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0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4606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CE9" w:rsidRDefault="00582CE9" w:rsidP="00582CE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8B">
        <w:rPr>
          <w:rFonts w:ascii="Times New Roman" w:eastAsia="Times New Roman" w:hAnsi="Times New Roman" w:cs="Times New Roman"/>
          <w:sz w:val="28"/>
          <w:szCs w:val="28"/>
        </w:rPr>
        <w:t>обеспечение пропускного и внутреннего распорядка образовательного учреждения;</w:t>
      </w:r>
    </w:p>
    <w:p w:rsidR="00582CE9" w:rsidRDefault="00582CE9" w:rsidP="00582CE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68B">
        <w:rPr>
          <w:rFonts w:ascii="Times New Roman" w:eastAsia="Times New Roman" w:hAnsi="Times New Roman" w:cs="Times New Roman"/>
          <w:sz w:val="28"/>
          <w:szCs w:val="28"/>
        </w:rPr>
        <w:t>участие в локализации и ликвидации возникших ЧС, в т.ч. вследствие диверсионно-террористических акций.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77">
        <w:rPr>
          <w:rFonts w:ascii="Times New Roman" w:eastAsia="Times New Roman" w:hAnsi="Times New Roman" w:cs="Times New Roman"/>
          <w:sz w:val="28"/>
          <w:szCs w:val="28"/>
        </w:rPr>
        <w:t>Система охраны образовательного учреждения включает в себя совокупность сил и сре</w:t>
      </w:r>
      <w:proofErr w:type="gramStart"/>
      <w:r w:rsidRPr="0068347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83477">
        <w:rPr>
          <w:rFonts w:ascii="Times New Roman" w:eastAsia="Times New Roman" w:hAnsi="Times New Roman" w:cs="Times New Roman"/>
          <w:sz w:val="28"/>
          <w:szCs w:val="28"/>
        </w:rPr>
        <w:t>я выполнения задач по охране объекта.</w:t>
      </w:r>
    </w:p>
    <w:p w:rsidR="00582CE9" w:rsidRPr="00683477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ОБЕСПЕЧЕНИЕ ОХРАНЫ ОБРАЗОВАТЕЛЬНОГО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47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антитеррористической защиты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683477">
        <w:rPr>
          <w:rFonts w:ascii="Times New Roman" w:eastAsia="Times New Roman" w:hAnsi="Times New Roman" w:cs="Times New Roman"/>
          <w:sz w:val="28"/>
          <w:szCs w:val="28"/>
        </w:rPr>
        <w:t xml:space="preserve"> несет его руководитель.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83477">
        <w:rPr>
          <w:rFonts w:ascii="Times New Roman" w:eastAsia="Times New Roman" w:hAnsi="Times New Roman" w:cs="Times New Roman"/>
          <w:sz w:val="28"/>
          <w:szCs w:val="28"/>
        </w:rPr>
        <w:t xml:space="preserve">ицо, осуществляющее охрану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контроль допуска </w:t>
      </w:r>
      <w:r w:rsidRPr="00683477">
        <w:rPr>
          <w:rFonts w:ascii="Times New Roman" w:eastAsia="Times New Roman" w:hAnsi="Times New Roman" w:cs="Times New Roman"/>
          <w:sz w:val="28"/>
          <w:szCs w:val="28"/>
        </w:rPr>
        <w:t>несут</w:t>
      </w:r>
      <w:proofErr w:type="gramEnd"/>
      <w:r w:rsidRPr="0068347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согласно функциональным обязанностям.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Под охраной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подразумевается комплекс мер, направленных на поддержание общественного порядка и обеспечение общественной безопасности на территории объекта, пресечение и предупреждение преступлений и административных правонарушений, своевременное выявление угроз и предотвращение нападения на образовательное учреждение, совершения террористического акта и других противоправных посягательств, в т.ч. экстремистского характера, а также возникновения чрезвычайных ситуаций.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 Охрана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подразделениями вневедомственной охраны, сторожевыми подразделениями ФГУП «Охрана», сотрудниками ведомственной охраны, частными охранными организациями (ЧОО) (далее – наряд охраны),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582CE9" w:rsidRPr="00111A3C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A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5E51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обязан: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1A3C">
        <w:rPr>
          <w:rFonts w:ascii="Times New Roman" w:eastAsia="Times New Roman" w:hAnsi="Times New Roman" w:cs="Times New Roman"/>
          <w:sz w:val="28"/>
          <w:szCs w:val="28"/>
        </w:rPr>
        <w:t xml:space="preserve">роводить регулярные, а также внеплановые проверки организации охраны, технической </w:t>
      </w:r>
      <w:proofErr w:type="spellStart"/>
      <w:r w:rsidRPr="00111A3C">
        <w:rPr>
          <w:rFonts w:ascii="Times New Roman" w:eastAsia="Times New Roman" w:hAnsi="Times New Roman" w:cs="Times New Roman"/>
          <w:sz w:val="28"/>
          <w:szCs w:val="28"/>
        </w:rPr>
        <w:t>укрепленности</w:t>
      </w:r>
      <w:proofErr w:type="spellEnd"/>
      <w:r w:rsidRPr="00111A3C">
        <w:rPr>
          <w:rFonts w:ascii="Times New Roman" w:eastAsia="Times New Roman" w:hAnsi="Times New Roman" w:cs="Times New Roman"/>
          <w:sz w:val="28"/>
          <w:szCs w:val="28"/>
        </w:rPr>
        <w:t>, оснащенности средствами охранно-пожарной сигнализации;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>организовать соблюдение пропускного режима и внутреннего распорядка;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обучение персонала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5E517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воспитанников действиям при возникновении чрезвычайных ситуаций;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>утвердить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 экстремистской акции;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5E51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517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регистрации уче</w:t>
      </w:r>
      <w:r>
        <w:rPr>
          <w:rFonts w:ascii="Times New Roman" w:eastAsia="Times New Roman" w:hAnsi="Times New Roman" w:cs="Times New Roman"/>
          <w:sz w:val="28"/>
          <w:szCs w:val="28"/>
        </w:rPr>
        <w:t>та и проживания лиц в интернате</w:t>
      </w:r>
      <w:r w:rsidRPr="005E5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sz w:val="28"/>
          <w:szCs w:val="28"/>
        </w:rPr>
        <w:t>принять меры по совершенствованию системы мер безопасности и антитеррористической защиты объекта.</w:t>
      </w:r>
    </w:p>
    <w:p w:rsidR="00582CE9" w:rsidRPr="002057CC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</w:t>
      </w:r>
      <w:r w:rsidRPr="005E517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должностное лицо отвечающее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антитеррорестическую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безопасность</w:t>
      </w:r>
      <w:r w:rsidRPr="005E51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 возлагаются следующие обязанности</w:t>
      </w:r>
      <w:r w:rsidRPr="005E517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антитеррористической защиты в условиях учебного и производственного процессов, проведения массовых мероприятий;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2057CC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 охранной деятельности и пропускного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внесение предложений руководителю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 по совершенствованию системы мер безопасности и антитеррористической защиты объекта;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разработка в рамках своей компетенции документов и инструкций по действиям должностных лиц, персонала, обучающихся (воспитанников)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 при угрозе или совершении диверсионно-террористического акта, экстремистской акции;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принятие необходимых мер по оснащению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2057CC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средствами безопасности и обеспечение их нормального функционирования;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7CC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соблюдением установленных правил трудового и внутреннего распорядка дня, условий содержания в безопасном состоянии помещений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планов мероприятий, проектов приказов и распоряжений руководителя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893C0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антитеррористической защиты;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техногенным авариям и происшествиям;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контроля за правомерным и безопасным использованием помещений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893C02">
        <w:rPr>
          <w:rFonts w:ascii="Times New Roman" w:eastAsia="Times New Roman" w:hAnsi="Times New Roman" w:cs="Times New Roman"/>
          <w:sz w:val="28"/>
          <w:szCs w:val="28"/>
        </w:rPr>
        <w:t>, сдаваемых в аренду, проведением ремонтных и строительных работ, в т.ч. на предмет выявления фактов возможной подготовки террористических актов;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общественностью по вопросам обеспечения общественного порядка и антитеррористической защиты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анавка.</w:t>
      </w:r>
    </w:p>
    <w:p w:rsidR="00582CE9" w:rsidRPr="008E24AD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C0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лица, уполномоченные на проверку, имеют право: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знакомиться с документами делопроизводства по вопросам режима и организации охраны образовательного учреждения;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проверять организацию охраны образовательного учреждения и исправность технических средств охраны;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получать от сотрудников образовательного учреждения, лиц, осу</w:t>
      </w:r>
      <w:r>
        <w:rPr>
          <w:rFonts w:ascii="Times New Roman" w:eastAsia="Times New Roman" w:hAnsi="Times New Roman" w:cs="Times New Roman"/>
          <w:sz w:val="28"/>
          <w:szCs w:val="28"/>
        </w:rPr>
        <w:t>ществляю</w:t>
      </w:r>
      <w:r w:rsidRPr="008E24AD">
        <w:rPr>
          <w:rFonts w:ascii="Times New Roman" w:eastAsia="Times New Roman" w:hAnsi="Times New Roman" w:cs="Times New Roman"/>
          <w:sz w:val="28"/>
          <w:szCs w:val="28"/>
        </w:rPr>
        <w:t>щих охрану, информацию о происшествиях и ЧС, связанных с охраной объекта;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давать письменные предложения о временном усилении охраны объекта или его отдельных помещений.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sz w:val="28"/>
          <w:szCs w:val="28"/>
        </w:rPr>
        <w:t>Постоянно действующей рабочей группой АТК КК по антитеррористической защите образовательных учреждений в соответствии с планами-заданиями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bCs/>
          <w:sz w:val="28"/>
          <w:szCs w:val="28"/>
        </w:rPr>
        <w:t>Обязанности сотрудник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8E24A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осуществляющего охрану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8E24A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охранник)</w:t>
      </w:r>
      <w:r w:rsidRPr="008E24A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E24AD">
        <w:rPr>
          <w:rFonts w:ascii="Times New Roman" w:eastAsia="Times New Roman" w:hAnsi="Times New Roman" w:cs="Times New Roman"/>
          <w:sz w:val="28"/>
          <w:szCs w:val="28"/>
        </w:rPr>
        <w:t>определяются должностной инструкцией, положением об организации пропускного режима.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того:</w:t>
      </w:r>
    </w:p>
    <w:p w:rsidR="00582CE9" w:rsidRPr="0014576B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4AD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Охранник должен знать:</w:t>
      </w:r>
    </w:p>
    <w:p w:rsidR="00582CE9" w:rsidRDefault="00582CE9" w:rsidP="00582CE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должностную инструкцию;</w:t>
      </w:r>
    </w:p>
    <w:p w:rsidR="00582CE9" w:rsidRDefault="00582CE9" w:rsidP="00582CE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охраняемого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 и прилегающей к нему местности, расположение и порядок </w:t>
      </w:r>
      <w:r w:rsidRPr="0014576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охранно-пожарной и тревожной сигнализации, средств связи, пожаротушения, правила их использования и обслуживания;</w:t>
      </w:r>
    </w:p>
    <w:p w:rsidR="00582CE9" w:rsidRDefault="00582CE9" w:rsidP="00582CE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582CE9" w:rsidRDefault="00582CE9" w:rsidP="00582CE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рядок взаимодействия с правоохранительными органами,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 правила осмотра ручной клади и автотранспорта.</w:t>
      </w:r>
    </w:p>
    <w:p w:rsidR="00582CE9" w:rsidRPr="0014576B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посту охраны должны быть: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телефонный аппарат, средство тревожной сигнализации, средства мобильной связи;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инструкция о правилах пользования средством тревожной сигнализации;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сотрудника, осуществляющего охрану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инструкция (памятка) по действиям должностных лиц и персонала в чрезвычайных ситуациях;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 журнал обхода территории;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журнал регистрации посетителей;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журнал регистрации автотранспорта;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>журнал выдачи ключей и приема помещений под охрану;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журнал приема и сдачи дежурства и </w:t>
      </w:r>
      <w:proofErr w:type="gramStart"/>
      <w:r w:rsidRPr="0014576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4576B">
        <w:rPr>
          <w:rFonts w:ascii="Times New Roman" w:eastAsia="Times New Roman" w:hAnsi="Times New Roman" w:cs="Times New Roman"/>
          <w:sz w:val="28"/>
          <w:szCs w:val="28"/>
        </w:rPr>
        <w:t xml:space="preserve"> несением службы;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планы проводимых практических занятий, тренировок и учений;</w:t>
      </w:r>
    </w:p>
    <w:p w:rsidR="00582CE9" w:rsidRDefault="00582CE9" w:rsidP="00582CE9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графики дежурств ответственных лиц в праздничные выходные дни.</w:t>
      </w:r>
    </w:p>
    <w:p w:rsidR="00582CE9" w:rsidRPr="00D34702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Охранник обязан: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proofErr w:type="spellStart"/>
      <w:r w:rsidRPr="00D34702">
        <w:rPr>
          <w:rFonts w:ascii="Times New Roman" w:eastAsia="Times New Roman" w:hAnsi="Times New Roman" w:cs="Times New Roman"/>
          <w:sz w:val="28"/>
          <w:szCs w:val="28"/>
        </w:rPr>
        <w:t>заступлением</w:t>
      </w:r>
      <w:proofErr w:type="spellEnd"/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softHyphen/>
        <w:t>сутствие повреждений на окнах, дверях;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проверить исправность работы сре</w:t>
      </w:r>
      <w:proofErr w:type="gramStart"/>
      <w:r w:rsidRPr="00D3470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D34702">
        <w:rPr>
          <w:rFonts w:ascii="Times New Roman" w:eastAsia="Times New Roman" w:hAnsi="Times New Roman" w:cs="Times New Roman"/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приема-сдачи дежурства;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доложить о произведенной смене и выявленных недостатках дежурному ЧОП, руководителю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лицу ответственного за взаимодействие с ЧОП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пропускной режим в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D347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выявлять лиц, пытающихся в нарушение установленных правил проникнуть на территорию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совершения противоправных действий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D34702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D34702">
        <w:rPr>
          <w:rFonts w:ascii="Times New Roman" w:eastAsia="Times New Roman" w:hAnsi="Times New Roman" w:cs="Times New Roman"/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обход территории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обхода территории.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При необходимости осуществлять дополнительный осмотр территории и помещений.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582CE9" w:rsidRDefault="00582CE9" w:rsidP="00582CE9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>в случае прибытия лиц для проверки несения службы охранник, убедившись, что они имеют на это право, допускает их на объект и отвечает на поставленные вопросы.</w:t>
      </w:r>
    </w:p>
    <w:p w:rsidR="00582CE9" w:rsidRPr="00D34702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Охранник имеет право:</w:t>
      </w:r>
    </w:p>
    <w:p w:rsidR="00582CE9" w:rsidRDefault="00582CE9" w:rsidP="00582CE9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щихся, персонала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34702">
        <w:rPr>
          <w:rFonts w:ascii="Times New Roman" w:eastAsia="Times New Roman" w:hAnsi="Times New Roman" w:cs="Times New Roman"/>
          <w:sz w:val="28"/>
          <w:szCs w:val="28"/>
        </w:rPr>
        <w:t xml:space="preserve"> и посетителей соблюдения настоящего Положения, правил внутреннего распорядка;</w:t>
      </w:r>
    </w:p>
    <w:p w:rsidR="00582CE9" w:rsidRDefault="00582CE9" w:rsidP="00582CE9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82CE9" w:rsidRDefault="00582CE9" w:rsidP="00582CE9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своих служебных обязанностей пользоваться средствами связи и другим оборудованием, принадлежащим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>принять меры по задержанию нарушителя и сообщить в правоохранительные органы.</w:t>
      </w:r>
    </w:p>
    <w:p w:rsidR="00582CE9" w:rsidRPr="00222496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Охраннику запрещается:</w:t>
      </w:r>
    </w:p>
    <w:p w:rsidR="00582CE9" w:rsidRDefault="00582CE9" w:rsidP="00582CE9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lastRenderedPageBreak/>
        <w:t>покидать пост без разрешения руководства образовательного учреждения;</w:t>
      </w:r>
    </w:p>
    <w:p w:rsidR="00582CE9" w:rsidRDefault="00582CE9" w:rsidP="00582CE9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>допускать на объект посторонних лиц с нарушением установленных правил;</w:t>
      </w:r>
    </w:p>
    <w:p w:rsidR="00582CE9" w:rsidRDefault="00582CE9" w:rsidP="00582CE9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582CE9" w:rsidRDefault="00582CE9" w:rsidP="00582CE9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496">
        <w:rPr>
          <w:rFonts w:ascii="Times New Roman" w:eastAsia="Times New Roman" w:hAnsi="Times New Roman" w:cs="Times New Roman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</w:t>
      </w:r>
      <w:r w:rsidRPr="00222496">
        <w:rPr>
          <w:rFonts w:ascii="Times New Roman" w:eastAsia="Times New Roman" w:hAnsi="Times New Roman" w:cs="Times New Roman"/>
          <w:sz w:val="28"/>
          <w:szCs w:val="28"/>
        </w:rPr>
        <w:softHyphen/>
        <w:t>ства, психотропные и токсические средства.</w:t>
      </w:r>
    </w:p>
    <w:p w:rsidR="00582CE9" w:rsidRPr="00CF3F14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РАЗРАБАТЫВАЕМАЯ ДОКУМЕНТАЦИЯ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sz w:val="28"/>
          <w:szCs w:val="28"/>
        </w:rPr>
        <w:t>В целях организации надежной антитеррористической защиты рекомендуется иметь следующие документы: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пропускного режима в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план по обеспечению антитеррористической и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 который утверждается перед началом нового учебного года, в нем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план оборудования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F14">
        <w:rPr>
          <w:rFonts w:ascii="Times New Roman" w:eastAsia="Times New Roman" w:hAnsi="Times New Roman" w:cs="Times New Roman"/>
          <w:sz w:val="28"/>
          <w:szCs w:val="28"/>
        </w:rPr>
        <w:t>инженерно-техническими средствами охраны и обеспечения безопасности составляется на 3-5 лет с указанием объемов и источников финансирования, ответственных за реализацию пунктов плана;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план обеспечения безопасности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CF3F14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массовых мероприятий (праздника, выпускного бала, спортивных соревнований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F14">
        <w:rPr>
          <w:rFonts w:ascii="Times New Roman" w:eastAsia="Times New Roman" w:hAnsi="Times New Roman" w:cs="Times New Roman"/>
          <w:sz w:val="28"/>
          <w:szCs w:val="28"/>
        </w:rPr>
        <w:t>экзаменов и т.п.);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план-схема охраны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анавка»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>инструкция (памятка) по действиям должностных лиц и персонала в чрезвычайных ситуациях;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план эвакуации учащихся, воспитанников, сотрудников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чрезвычайной ситуации (террористического акта)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МБОУ СОШ с.Канавка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ответственным лицом учреждения за выполнение мероприятий по антитеррористической защите образовательного учреждения;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памятка руководителю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 о первоочередных действиях при угрозе террористического акта или возникновении иных нештатных ситуаций;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памятка дежурному администратору (дежурному)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 о первоочередных действиях при угрозе 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lastRenderedPageBreak/>
        <w:t>террористического акта или возникновении иных нештатных ситуаций;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обязанности сотрудника учреждения, ответственного за выполнение мероприятий по антитеррористической защите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0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безопасности</w:t>
      </w:r>
      <w:r w:rsidRPr="00AA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Pr="00D250F9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F9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ИНЖЕНЕРНО-ТЕХНИЧЕСКОЙ УКРЕПЛЕННОСТИ 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F9">
        <w:rPr>
          <w:rFonts w:ascii="Times New Roman" w:eastAsia="Times New Roman" w:hAnsi="Times New Roman" w:cs="Times New Roman"/>
          <w:sz w:val="28"/>
          <w:szCs w:val="28"/>
        </w:rPr>
        <w:t xml:space="preserve">Инженерно-техническая </w:t>
      </w:r>
      <w:proofErr w:type="spellStart"/>
      <w:r w:rsidRPr="00D250F9"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 w:rsidRPr="00D250F9">
        <w:rPr>
          <w:rFonts w:ascii="Times New Roman" w:eastAsia="Times New Roman" w:hAnsi="Times New Roman" w:cs="Times New Roman"/>
          <w:sz w:val="28"/>
          <w:szCs w:val="28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250F9">
        <w:rPr>
          <w:rFonts w:ascii="Times New Roman" w:eastAsia="Times New Roman" w:hAnsi="Times New Roman" w:cs="Times New Roman"/>
          <w:sz w:val="28"/>
          <w:szCs w:val="28"/>
        </w:rPr>
        <w:t>, взлому и другим преступным посягательствам.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0F9">
        <w:rPr>
          <w:rFonts w:ascii="Times New Roman" w:eastAsia="Times New Roman" w:hAnsi="Times New Roman" w:cs="Times New Roman"/>
          <w:sz w:val="28"/>
          <w:szCs w:val="28"/>
        </w:rPr>
        <w:t xml:space="preserve">Основой обеспечения надежной защиты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D250F9">
        <w:rPr>
          <w:rFonts w:ascii="Times New Roman" w:eastAsia="Times New Roman" w:hAnsi="Times New Roman" w:cs="Times New Roman"/>
          <w:sz w:val="28"/>
          <w:szCs w:val="28"/>
        </w:rPr>
        <w:t xml:space="preserve">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D250F9"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 w:rsidRPr="00D250F9">
        <w:rPr>
          <w:rFonts w:ascii="Times New Roman" w:eastAsia="Times New Roman" w:hAnsi="Times New Roman" w:cs="Times New Roman"/>
          <w:sz w:val="28"/>
          <w:szCs w:val="28"/>
        </w:rPr>
        <w:t xml:space="preserve"> в сочетании с оборудованием системами охранной и тревожной сигнализации.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98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противопожарных мероприятий, включая</w:t>
      </w:r>
      <w:r w:rsidRPr="008C7F98">
        <w:rPr>
          <w:rFonts w:ascii="Times New Roman" w:eastAsia="Times New Roman" w:hAnsi="Times New Roman" w:cs="Times New Roman"/>
          <w:sz w:val="28"/>
          <w:szCs w:val="28"/>
        </w:rPr>
        <w:br/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8C7F98">
        <w:rPr>
          <w:rFonts w:ascii="Times New Roman" w:eastAsia="Times New Roman" w:hAnsi="Times New Roman" w:cs="Times New Roman"/>
          <w:sz w:val="28"/>
          <w:szCs w:val="28"/>
        </w:rPr>
        <w:t xml:space="preserve">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582CE9" w:rsidRPr="008C7F98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Ограждения территории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Pr="008C7F98">
        <w:rPr>
          <w:rFonts w:ascii="Times New Roman" w:eastAsia="Times New Roman" w:hAnsi="Times New Roman" w:cs="Times New Roman"/>
          <w:sz w:val="28"/>
          <w:szCs w:val="28"/>
        </w:rPr>
        <w:t xml:space="preserve"> иметь ограждение высотой не ниже 160 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CE9" w:rsidRPr="008C7F98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98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Ворота, калитки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98">
        <w:rPr>
          <w:rFonts w:ascii="Times New Roman" w:eastAsia="Times New Roman" w:hAnsi="Times New Roman" w:cs="Times New Roman"/>
          <w:sz w:val="28"/>
          <w:szCs w:val="28"/>
        </w:rPr>
        <w:t xml:space="preserve">Ворота устанавливаются на автомобильных въездах на территорию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8C7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98">
        <w:rPr>
          <w:rFonts w:ascii="Times New Roman" w:eastAsia="Times New Roman" w:hAnsi="Times New Roman" w:cs="Times New Roman"/>
          <w:sz w:val="28"/>
          <w:szCs w:val="28"/>
        </w:rPr>
        <w:t>При использовании замков в качестве запирающих устройств ворот, следует устанавливать замки гаражного типа или навесные.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анавка.</w:t>
      </w:r>
    </w:p>
    <w:p w:rsidR="00582CE9" w:rsidRPr="009117E1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b/>
          <w:bCs/>
          <w:sz w:val="28"/>
          <w:szCs w:val="28"/>
        </w:rPr>
        <w:t>дверные конструкции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Входные двери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исправными, хорошо подогнанными под дверную коробку и обеспечивать надежную защиту помещений объекта.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>Входные наружные двери, по возможности, должны открываться наружу.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lastRenderedPageBreak/>
        <w:t>Двери основного и запасных эвакуационных выходов во время учебно-воспитательного процесса должны закрываться на легко открывающиеся запоры. 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 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>запрещается во время учебно-воспитательного процесса закрывать двери на внутренние и висящие замки.</w:t>
      </w:r>
    </w:p>
    <w:p w:rsidR="00582CE9" w:rsidRPr="009117E1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b/>
          <w:bCs/>
          <w:sz w:val="28"/>
          <w:szCs w:val="28"/>
        </w:rPr>
        <w:t>Оконные конструкции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Оконные конструкции (окна, форточки, фрамуги) во всех помещениях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остеклены, иметь надежные и исправные запирающие устройства.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Металлическими решетками могут быть оборудованы помещения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 в которых не проводится учебный процесс и (или) хранятся материальные ценности.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При оборудовании оконных проемов помещений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 xml:space="preserve"> металлическими решетками необходимо предусмотреть как минимум одну </w:t>
      </w:r>
      <w:r w:rsidRPr="009117E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открывающуюся конструкцию</w:t>
      </w:r>
      <w:r w:rsidRPr="009117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E7C">
        <w:rPr>
          <w:rFonts w:ascii="Times New Roman" w:eastAsia="Times New Roman" w:hAnsi="Times New Roman" w:cs="Times New Roman"/>
          <w:sz w:val="28"/>
          <w:szCs w:val="28"/>
        </w:rPr>
        <w:t>Решетки должны обеспечивать как </w:t>
      </w: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надежную защиту</w:t>
      </w:r>
      <w:r w:rsidRPr="00AF6E7C">
        <w:rPr>
          <w:rFonts w:ascii="Times New Roman" w:eastAsia="Times New Roman" w:hAnsi="Times New Roman" w:cs="Times New Roman"/>
          <w:sz w:val="28"/>
          <w:szCs w:val="28"/>
        </w:rPr>
        <w:t> оконного проема, так и </w:t>
      </w: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быструю эвакуацию</w:t>
      </w:r>
      <w:r w:rsidRPr="00AF6E7C">
        <w:rPr>
          <w:rFonts w:ascii="Times New Roman" w:eastAsia="Times New Roman" w:hAnsi="Times New Roman" w:cs="Times New Roman"/>
          <w:sz w:val="28"/>
          <w:szCs w:val="28"/>
        </w:rPr>
        <w:t> людей из помещения в экстремальных ситуациях.</w:t>
      </w:r>
    </w:p>
    <w:p w:rsidR="00582CE9" w:rsidRPr="00AF6E7C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технологические каналы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sz w:val="28"/>
          <w:szCs w:val="28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582CE9" w:rsidRPr="00AF6E7C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ТЕХНИЧЕСКИМИ СРЕДСТВА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 </w:t>
      </w: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ОХРАННОЙ И ТРЕВОЖНОЙ СИГНАЛИЗАЦИИ</w:t>
      </w:r>
    </w:p>
    <w:p w:rsidR="00582CE9" w:rsidRPr="00AF6E7C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здания, помещений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sz w:val="28"/>
          <w:szCs w:val="28"/>
        </w:rPr>
        <w:t>Устанавливаемые в зданиях технические средства охраны должны вписываться в интерьер помещения, по возможности, устанавливаться скрыто или маскироваться.</w:t>
      </w:r>
    </w:p>
    <w:p w:rsidR="00582CE9" w:rsidRPr="00AF6E7C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персонала и посетителей образовательного учреждения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7C">
        <w:rPr>
          <w:rFonts w:ascii="Times New Roman" w:eastAsia="Times New Roman" w:hAnsi="Times New Roman" w:cs="Times New Roman"/>
          <w:sz w:val="28"/>
          <w:szCs w:val="28"/>
        </w:rPr>
        <w:t xml:space="preserve">Для оперативной передачи сообщений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F6E7C">
        <w:rPr>
          <w:rFonts w:ascii="Times New Roman" w:eastAsia="Times New Roman" w:hAnsi="Times New Roman" w:cs="Times New Roman"/>
          <w:sz w:val="28"/>
          <w:szCs w:val="28"/>
        </w:rPr>
        <w:t xml:space="preserve">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учащихся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</w:rPr>
        <w:t>радиобрелками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</w:rPr>
        <w:t xml:space="preserve">, мобильными телефонными системами (МТС), педалями, оптико-электронными </w:t>
      </w:r>
      <w:proofErr w:type="spellStart"/>
      <w:r w:rsidRPr="00AF6E7C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AF6E7C">
        <w:rPr>
          <w:rFonts w:ascii="Times New Roman" w:eastAsia="Times New Roman" w:hAnsi="Times New Roman" w:cs="Times New Roman"/>
          <w:sz w:val="28"/>
          <w:szCs w:val="28"/>
        </w:rPr>
        <w:t xml:space="preserve"> и другими устройствами.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84A">
        <w:rPr>
          <w:rFonts w:ascii="Times New Roman" w:eastAsia="Times New Roman" w:hAnsi="Times New Roman" w:cs="Times New Roman"/>
          <w:sz w:val="28"/>
          <w:szCs w:val="28"/>
        </w:rPr>
        <w:t>Система тревожной сигнализации организуется «без права отключения”.</w:t>
      </w:r>
    </w:p>
    <w:p w:rsidR="00582CE9" w:rsidRDefault="00582CE9" w:rsidP="00582CE9">
      <w:pPr>
        <w:pStyle w:val="a3"/>
        <w:numPr>
          <w:ilvl w:val="2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4A">
        <w:rPr>
          <w:rFonts w:ascii="Times New Roman" w:eastAsia="Times New Roman" w:hAnsi="Times New Roman" w:cs="Times New Roman"/>
          <w:sz w:val="28"/>
          <w:szCs w:val="28"/>
        </w:rPr>
        <w:t>Устройства тревожной сигнализации на объекте </w:t>
      </w:r>
      <w:r w:rsidRPr="008E08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рекомендуется </w:t>
      </w:r>
      <w:r w:rsidRPr="008E084A">
        <w:rPr>
          <w:rFonts w:ascii="Times New Roman" w:eastAsia="Times New Roman" w:hAnsi="Times New Roman" w:cs="Times New Roman"/>
          <w:sz w:val="28"/>
          <w:szCs w:val="28"/>
        </w:rPr>
        <w:t>устанавливать:</w:t>
      </w:r>
    </w:p>
    <w:p w:rsidR="00582CE9" w:rsidRDefault="00582CE9" w:rsidP="00582CE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4A">
        <w:rPr>
          <w:rFonts w:ascii="Times New Roman" w:eastAsia="Times New Roman" w:hAnsi="Times New Roman" w:cs="Times New Roman"/>
          <w:sz w:val="28"/>
          <w:szCs w:val="28"/>
        </w:rPr>
        <w:t>на посту охраны;</w:t>
      </w:r>
    </w:p>
    <w:p w:rsidR="00582CE9" w:rsidRPr="00934092" w:rsidRDefault="00582CE9" w:rsidP="00582CE9">
      <w:pPr>
        <w:pStyle w:val="a3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кабинетах руководителя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в других местах по указанию руководителя </w:t>
      </w:r>
      <w:r>
        <w:rPr>
          <w:rFonts w:ascii="Times New Roman" w:hAnsi="Times New Roman" w:cs="Times New Roman"/>
          <w:sz w:val="28"/>
          <w:szCs w:val="28"/>
        </w:rPr>
        <w:t>МБОУ СОШ с.Канавка</w:t>
      </w:r>
      <w:r w:rsidRPr="009340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82CE9" w:rsidRPr="00934092" w:rsidRDefault="00582CE9" w:rsidP="00582CE9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СИСТЕМЫ ОПОВЕЩЕНИЯ</w:t>
      </w:r>
    </w:p>
    <w:p w:rsidR="00582CE9" w:rsidRPr="009E401B" w:rsidRDefault="009E401B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1B">
        <w:rPr>
          <w:rFonts w:ascii="Times New Roman" w:eastAsia="Times New Roman" w:hAnsi="Times New Roman" w:cs="Times New Roman"/>
          <w:sz w:val="28"/>
          <w:szCs w:val="28"/>
        </w:rPr>
        <w:t xml:space="preserve">Система оповещения </w:t>
      </w:r>
      <w:r w:rsidR="00582CE9" w:rsidRPr="009E401B">
        <w:rPr>
          <w:rFonts w:ascii="Times New Roman" w:eastAsia="Times New Roman" w:hAnsi="Times New Roman" w:cs="Times New Roman"/>
          <w:sz w:val="28"/>
          <w:szCs w:val="28"/>
        </w:rPr>
        <w:t xml:space="preserve">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</w:t>
      </w:r>
      <w:r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анавка</w:t>
      </w:r>
      <w:r w:rsidRPr="009E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CE9" w:rsidRPr="009E401B">
        <w:rPr>
          <w:rFonts w:ascii="Times New Roman" w:eastAsia="Times New Roman" w:hAnsi="Times New Roman" w:cs="Times New Roman"/>
          <w:sz w:val="28"/>
          <w:szCs w:val="28"/>
        </w:rPr>
        <w:t xml:space="preserve">Оповещение обучающихся, воспитанников, сотрудников, находящихся в </w:t>
      </w:r>
      <w:r>
        <w:rPr>
          <w:rFonts w:ascii="Times New Roman" w:hAnsi="Times New Roman" w:cs="Times New Roman"/>
          <w:sz w:val="28"/>
          <w:szCs w:val="28"/>
        </w:rPr>
        <w:t>МБОУ СОШ с.Канавка</w:t>
      </w:r>
      <w:r w:rsidRPr="009E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CE9" w:rsidRPr="009E401B">
        <w:rPr>
          <w:rFonts w:ascii="Times New Roman" w:eastAsia="Times New Roman" w:hAnsi="Times New Roman" w:cs="Times New Roman"/>
          <w:sz w:val="28"/>
          <w:szCs w:val="28"/>
        </w:rPr>
        <w:t>должно осуществляться с помощью технических средств, которые должны обеспечивать:</w:t>
      </w:r>
    </w:p>
    <w:p w:rsidR="00582CE9" w:rsidRDefault="00582CE9" w:rsidP="00582CE9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>подачу звуковых сигналов в здания и помещения, на участки территории объекта с постоянным или временным пребыванием людей;</w:t>
      </w:r>
    </w:p>
    <w:p w:rsidR="00582CE9" w:rsidRDefault="00582CE9" w:rsidP="00582CE9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>трансляцию речевой информации или специального звукового сигнала о характере опасности.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Эвакуация </w:t>
      </w:r>
      <w:proofErr w:type="spellStart"/>
      <w:r w:rsidRPr="00934092">
        <w:rPr>
          <w:rFonts w:ascii="Times New Roman" w:eastAsia="Times New Roman" w:hAnsi="Times New Roman" w:cs="Times New Roman"/>
          <w:sz w:val="28"/>
          <w:szCs w:val="28"/>
        </w:rPr>
        <w:t>обучащихся</w:t>
      </w:r>
      <w:proofErr w:type="spellEnd"/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, воспитанников, сотрудников </w:t>
      </w:r>
      <w:r w:rsidR="009E401B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9E40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401B">
        <w:rPr>
          <w:rFonts w:ascii="Times New Roman" w:hAnsi="Times New Roman" w:cs="Times New Roman"/>
          <w:sz w:val="28"/>
          <w:szCs w:val="28"/>
        </w:rPr>
        <w:t>анавка</w:t>
      </w: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 по сигналам оповещения должна сопровождаться:</w:t>
      </w:r>
    </w:p>
    <w:p w:rsidR="00582CE9" w:rsidRDefault="00582CE9" w:rsidP="00582CE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передачей специального звукового сигнала, утвержденного руководителем </w:t>
      </w:r>
      <w:r w:rsidR="009E401B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9E40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E401B">
        <w:rPr>
          <w:rFonts w:ascii="Times New Roman" w:hAnsi="Times New Roman" w:cs="Times New Roman"/>
          <w:sz w:val="28"/>
          <w:szCs w:val="28"/>
        </w:rPr>
        <w:t>анавка</w:t>
      </w:r>
      <w:r w:rsidRPr="00934092">
        <w:rPr>
          <w:rFonts w:ascii="Times New Roman" w:eastAsia="Times New Roman" w:hAnsi="Times New Roman" w:cs="Times New Roman"/>
          <w:sz w:val="28"/>
          <w:szCs w:val="28"/>
        </w:rPr>
        <w:t>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582CE9" w:rsidRDefault="00582CE9" w:rsidP="00582CE9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 открыванием дверей дополнительных эвакуационных выходов.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934092">
        <w:rPr>
          <w:rFonts w:ascii="Times New Roman" w:eastAsia="Times New Roman" w:hAnsi="Times New Roman" w:cs="Times New Roman"/>
          <w:sz w:val="28"/>
          <w:szCs w:val="28"/>
        </w:rPr>
        <w:t>оповещателей</w:t>
      </w:r>
      <w:proofErr w:type="spellEnd"/>
      <w:r w:rsidRPr="00934092">
        <w:rPr>
          <w:rFonts w:ascii="Times New Roman" w:eastAsia="Times New Roman" w:hAnsi="Times New Roman" w:cs="Times New Roman"/>
          <w:sz w:val="28"/>
          <w:szCs w:val="28"/>
        </w:rPr>
        <w:t xml:space="preserve"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</w:t>
      </w:r>
      <w:r w:rsidR="009E401B">
        <w:rPr>
          <w:rFonts w:ascii="Times New Roman" w:hAnsi="Times New Roman" w:cs="Times New Roman"/>
          <w:sz w:val="28"/>
          <w:szCs w:val="28"/>
        </w:rPr>
        <w:t>МБОУ СОШ с.Канавка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59">
        <w:rPr>
          <w:rFonts w:ascii="Times New Roman" w:eastAsia="Times New Roman" w:hAnsi="Times New Roman" w:cs="Times New Roman"/>
          <w:sz w:val="28"/>
          <w:szCs w:val="28"/>
        </w:rPr>
        <w:t>На территории следует применять рупорные громкоговорители.</w:t>
      </w:r>
    </w:p>
    <w:p w:rsidR="00582CE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A59">
        <w:rPr>
          <w:rFonts w:ascii="Times New Roman" w:eastAsia="Times New Roman" w:hAnsi="Times New Roman" w:cs="Times New Roman"/>
          <w:sz w:val="28"/>
          <w:szCs w:val="28"/>
        </w:rPr>
        <w:t>Оповещатели</w:t>
      </w:r>
      <w:proofErr w:type="spellEnd"/>
      <w:r w:rsidRPr="00D82A59">
        <w:rPr>
          <w:rFonts w:ascii="Times New Roman" w:eastAsia="Times New Roman" w:hAnsi="Times New Roman" w:cs="Times New Roman"/>
          <w:sz w:val="28"/>
          <w:szCs w:val="28"/>
        </w:rPr>
        <w:t xml:space="preserve"> не должны иметь регуляторов громкости.</w:t>
      </w:r>
    </w:p>
    <w:p w:rsidR="00582CE9" w:rsidRPr="00D82A59" w:rsidRDefault="00582CE9" w:rsidP="00582CE9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A59">
        <w:rPr>
          <w:rFonts w:ascii="Times New Roman" w:eastAsia="Times New Roman" w:hAnsi="Times New Roman" w:cs="Times New Roman"/>
          <w:sz w:val="28"/>
          <w:szCs w:val="28"/>
        </w:rPr>
        <w:t>Управление системой оповещения должно осуществляться из помещения охраны, вахты или другого специального помещения.</w:t>
      </w:r>
    </w:p>
    <w:p w:rsidR="00582CE9" w:rsidRDefault="00582CE9" w:rsidP="00582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CE9" w:rsidRDefault="00582CE9" w:rsidP="00582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2CE9" w:rsidRDefault="00582CE9" w:rsidP="00582C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2D7" w:rsidRDefault="008012D7"/>
    <w:sectPr w:rsidR="008012D7" w:rsidSect="00582CE9">
      <w:pgSz w:w="11906" w:h="16840" w:code="9"/>
      <w:pgMar w:top="680" w:right="947" w:bottom="1843" w:left="112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14A"/>
    <w:multiLevelType w:val="hybridMultilevel"/>
    <w:tmpl w:val="E97AAAE2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BF0B13"/>
    <w:multiLevelType w:val="hybridMultilevel"/>
    <w:tmpl w:val="09D23E02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A0372A2"/>
    <w:multiLevelType w:val="hybridMultilevel"/>
    <w:tmpl w:val="F0662876"/>
    <w:lvl w:ilvl="0" w:tplc="A5AA0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3F7E8B"/>
    <w:multiLevelType w:val="hybridMultilevel"/>
    <w:tmpl w:val="FEBE8646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ED34578"/>
    <w:multiLevelType w:val="multilevel"/>
    <w:tmpl w:val="2D428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58480054"/>
    <w:multiLevelType w:val="hybridMultilevel"/>
    <w:tmpl w:val="91C499C0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03D5F22"/>
    <w:multiLevelType w:val="hybridMultilevel"/>
    <w:tmpl w:val="D718691E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1D16BD1"/>
    <w:multiLevelType w:val="hybridMultilevel"/>
    <w:tmpl w:val="0C6E31DA"/>
    <w:lvl w:ilvl="0" w:tplc="A5AA0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FE5068"/>
    <w:multiLevelType w:val="hybridMultilevel"/>
    <w:tmpl w:val="E0163492"/>
    <w:lvl w:ilvl="0" w:tplc="A5AA0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4600A"/>
    <w:multiLevelType w:val="hybridMultilevel"/>
    <w:tmpl w:val="46B884FC"/>
    <w:lvl w:ilvl="0" w:tplc="A5AA01D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CE9"/>
    <w:rsid w:val="002C0B7E"/>
    <w:rsid w:val="00462CE3"/>
    <w:rsid w:val="005210E8"/>
    <w:rsid w:val="00582CE9"/>
    <w:rsid w:val="005C7F6F"/>
    <w:rsid w:val="006170E4"/>
    <w:rsid w:val="006A200B"/>
    <w:rsid w:val="008012D7"/>
    <w:rsid w:val="009E401B"/>
    <w:rsid w:val="00AC1967"/>
    <w:rsid w:val="00CA3C72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E9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E9"/>
    <w:pPr>
      <w:ind w:left="720"/>
      <w:contextualSpacing/>
    </w:pPr>
  </w:style>
  <w:style w:type="paragraph" w:styleId="a4">
    <w:name w:val="Normal (Web)"/>
    <w:basedOn w:val="a"/>
    <w:uiPriority w:val="99"/>
    <w:rsid w:val="0058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7</cp:revision>
  <cp:lastPrinted>2018-10-09T05:12:00Z</cp:lastPrinted>
  <dcterms:created xsi:type="dcterms:W3CDTF">2018-10-08T18:49:00Z</dcterms:created>
  <dcterms:modified xsi:type="dcterms:W3CDTF">2019-02-15T08:24:00Z</dcterms:modified>
</cp:coreProperties>
</file>